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DBA" w:rsidRDefault="000C3DBA" w:rsidP="000C3DBA">
      <w:pPr>
        <w:adjustRightInd w:val="0"/>
        <w:snapToGrid w:val="0"/>
        <w:spacing w:line="1000" w:lineRule="exact"/>
        <w:ind w:rightChars="1119" w:right="2350"/>
        <w:jc w:val="distribute"/>
        <w:rPr>
          <w:rFonts w:ascii="方正小标宋简体" w:eastAsia="方正小标宋简体" w:hAnsi="Times New Roman" w:cs="Times New Roman"/>
          <w:color w:val="FF0000"/>
          <w:spacing w:val="-200"/>
          <w:sz w:val="64"/>
          <w:szCs w:val="64"/>
        </w:rPr>
      </w:pPr>
    </w:p>
    <w:p w:rsidR="00046306" w:rsidRDefault="00046306" w:rsidP="000C3DBA">
      <w:pPr>
        <w:adjustRightInd w:val="0"/>
        <w:snapToGrid w:val="0"/>
        <w:spacing w:line="1000" w:lineRule="exact"/>
        <w:ind w:rightChars="1119" w:right="2350"/>
        <w:jc w:val="distribute"/>
        <w:rPr>
          <w:rFonts w:ascii="方正小标宋简体" w:eastAsia="方正小标宋简体" w:hAnsi="Times New Roman" w:cs="Times New Roman"/>
          <w:color w:val="FF0000"/>
          <w:spacing w:val="-200"/>
          <w:sz w:val="64"/>
          <w:szCs w:val="64"/>
        </w:rPr>
      </w:pPr>
    </w:p>
    <w:p w:rsidR="00F327C6" w:rsidRPr="00046306" w:rsidRDefault="00F327C6" w:rsidP="008407F2">
      <w:pPr>
        <w:adjustRightInd w:val="0"/>
        <w:snapToGrid w:val="0"/>
        <w:spacing w:line="800" w:lineRule="exact"/>
        <w:ind w:rightChars="1119" w:right="2350"/>
        <w:jc w:val="distribute"/>
        <w:rPr>
          <w:rFonts w:ascii="方正小标宋简体" w:eastAsia="方正小标宋简体" w:hAnsi="Times New Roman" w:cs="Times New Roman"/>
          <w:color w:val="FF0000"/>
          <w:spacing w:val="-200"/>
          <w:w w:val="92"/>
          <w:sz w:val="64"/>
          <w:szCs w:val="64"/>
        </w:rPr>
      </w:pPr>
      <w:r w:rsidRPr="00046306">
        <w:rPr>
          <w:rFonts w:ascii="方正小标宋简体" w:eastAsia="方正小标宋简体" w:hAnsi="Times New Roman" w:cs="Times New Roman" w:hint="eastAsia"/>
          <w:color w:val="FF0000"/>
          <w:spacing w:val="-200"/>
          <w:w w:val="92"/>
          <w:sz w:val="64"/>
          <w:szCs w:val="64"/>
        </w:rPr>
        <w:t>湖南省第七次全国人口普查</w:t>
      </w:r>
    </w:p>
    <w:p w:rsidR="00F327C6" w:rsidRPr="00046306" w:rsidRDefault="00F327C6" w:rsidP="008407F2">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046306">
        <w:rPr>
          <w:rFonts w:ascii="方正小标宋简体" w:eastAsia="方正小标宋简体" w:hAnsi="Times New Roman" w:cs="Times New Roman" w:hint="eastAsia"/>
          <w:color w:val="FF0000"/>
          <w:w w:val="92"/>
          <w:sz w:val="64"/>
          <w:szCs w:val="64"/>
        </w:rPr>
        <w:t>领导小组办公室</w:t>
      </w:r>
    </w:p>
    <w:p w:rsidR="00F327C6" w:rsidRPr="00046306" w:rsidRDefault="006554EF" w:rsidP="008407F2">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6554EF">
        <w:rPr>
          <w:rFonts w:ascii="Times New Roman" w:eastAsia="宋体" w:hAnsi="Times New Roman" w:cs="Times New Roman"/>
          <w:noProof/>
          <w:w w:val="92"/>
          <w:sz w:val="64"/>
          <w:szCs w:val="64"/>
        </w:rPr>
        <w:pict>
          <v:shapetype id="_x0000_t202" coordsize="21600,21600" o:spt="202" path="m,l,21600r21600,l21600,xe">
            <v:stroke joinstyle="miter"/>
            <v:path gradientshapeok="t" o:connecttype="rect"/>
          </v:shapetype>
          <v:shape id="文本框 1" o:spid="_x0000_s1026" type="#_x0000_t202" style="position:absolute;left:0;text-align:left;margin-left:361.5pt;margin-top:.8pt;width:117pt;height:100.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" o:allowincell="f" stroked="f">
            <v:textbox>
              <w:txbxContent>
                <w:p w:rsidR="00F327C6" w:rsidRPr="000C3DBA" w:rsidRDefault="00F327C6" w:rsidP="00F327C6">
                  <w:pPr>
                    <w:rPr>
                      <w:rFonts w:ascii="方正小标宋简体" w:eastAsia="方正小标宋简体"/>
                      <w:color w:val="FF0000"/>
                      <w:spacing w:val="260"/>
                      <w:sz w:val="96"/>
                      <w:szCs w:val="96"/>
                    </w:rPr>
                  </w:pPr>
                  <w:r w:rsidRPr="000C3DBA">
                    <w:rPr>
                      <w:rFonts w:ascii="方正小标宋简体" w:eastAsia="方正小标宋简体" w:hint="eastAsia"/>
                      <w:color w:val="FF0000"/>
                      <w:spacing w:val="-20"/>
                      <w:sz w:val="96"/>
                      <w:szCs w:val="96"/>
                    </w:rPr>
                    <w:t>文件</w:t>
                  </w:r>
                </w:p>
              </w:txbxContent>
            </v:textbox>
          </v:shape>
        </w:pict>
      </w:r>
      <w:r w:rsidR="00F327C6" w:rsidRPr="00046306">
        <w:rPr>
          <w:rFonts w:ascii="方正小标宋简体" w:eastAsia="方正小标宋简体" w:hAnsi="Times New Roman" w:cs="Times New Roman" w:hint="eastAsia"/>
          <w:color w:val="FF0000"/>
          <w:w w:val="92"/>
          <w:sz w:val="64"/>
          <w:szCs w:val="64"/>
        </w:rPr>
        <w:t>湖南省公安厅</w:t>
      </w:r>
    </w:p>
    <w:p w:rsidR="00F327C6" w:rsidRPr="00046306" w:rsidRDefault="00F327C6" w:rsidP="008407F2">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046306">
        <w:rPr>
          <w:rFonts w:ascii="方正小标宋简体" w:eastAsia="方正小标宋简体" w:hAnsi="Times New Roman" w:cs="Times New Roman" w:hint="eastAsia"/>
          <w:color w:val="FF0000"/>
          <w:w w:val="92"/>
          <w:sz w:val="64"/>
          <w:szCs w:val="64"/>
        </w:rPr>
        <w:t>湖南省</w:t>
      </w:r>
      <w:r w:rsidRPr="00046306">
        <w:rPr>
          <w:rFonts w:ascii="方正小标宋简体" w:eastAsia="方正小标宋简体" w:hAnsi="Times New Roman" w:cs="Times New Roman"/>
          <w:color w:val="FF0000"/>
          <w:w w:val="92"/>
          <w:sz w:val="64"/>
          <w:szCs w:val="64"/>
        </w:rPr>
        <w:t>民政厅</w:t>
      </w:r>
    </w:p>
    <w:p w:rsidR="00F327C6" w:rsidRPr="00046306" w:rsidRDefault="00F327C6" w:rsidP="008407F2">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046306">
        <w:rPr>
          <w:rFonts w:ascii="方正小标宋简体" w:eastAsia="方正小标宋简体" w:hAnsi="Times New Roman" w:cs="Times New Roman" w:hint="eastAsia"/>
          <w:color w:val="FF0000"/>
          <w:w w:val="92"/>
          <w:sz w:val="64"/>
          <w:szCs w:val="64"/>
        </w:rPr>
        <w:t>湖南省</w:t>
      </w:r>
      <w:r w:rsidRPr="00046306">
        <w:rPr>
          <w:rFonts w:ascii="方正小标宋简体" w:eastAsia="方正小标宋简体" w:hAnsi="Times New Roman" w:cs="Times New Roman"/>
          <w:color w:val="FF0000"/>
          <w:w w:val="92"/>
          <w:sz w:val="64"/>
          <w:szCs w:val="64"/>
        </w:rPr>
        <w:t>卫生健康委员会</w:t>
      </w:r>
    </w:p>
    <w:p w:rsidR="00F327C6" w:rsidRPr="00046306" w:rsidRDefault="00F327C6" w:rsidP="008407F2">
      <w:pPr>
        <w:adjustRightInd w:val="0"/>
        <w:snapToGrid w:val="0"/>
        <w:spacing w:line="800" w:lineRule="exact"/>
        <w:ind w:rightChars="930" w:right="1953"/>
        <w:jc w:val="distribute"/>
        <w:rPr>
          <w:rFonts w:ascii="方正小标宋简体" w:eastAsia="方正小标宋简体" w:hAnsi="Times New Roman" w:cs="Times New Roman"/>
          <w:color w:val="FF0000"/>
          <w:w w:val="92"/>
          <w:sz w:val="64"/>
          <w:szCs w:val="64"/>
        </w:rPr>
      </w:pPr>
      <w:r w:rsidRPr="00046306">
        <w:rPr>
          <w:rFonts w:ascii="方正小标宋简体" w:eastAsia="方正小标宋简体" w:hAnsi="Times New Roman" w:cs="Times New Roman" w:hint="eastAsia"/>
          <w:color w:val="FF0000"/>
          <w:w w:val="92"/>
          <w:sz w:val="64"/>
          <w:szCs w:val="64"/>
        </w:rPr>
        <w:t>湖南省</w:t>
      </w:r>
      <w:r w:rsidRPr="00046306">
        <w:rPr>
          <w:rFonts w:ascii="方正小标宋简体" w:eastAsia="方正小标宋简体" w:hAnsi="Times New Roman" w:cs="Times New Roman"/>
          <w:color w:val="FF0000"/>
          <w:w w:val="92"/>
          <w:sz w:val="64"/>
          <w:szCs w:val="64"/>
        </w:rPr>
        <w:t>统计局</w:t>
      </w:r>
    </w:p>
    <w:p w:rsidR="00A13A68" w:rsidRPr="00F327C6" w:rsidRDefault="00A13A68" w:rsidP="00F327C6">
      <w:pPr>
        <w:adjustRightInd w:val="0"/>
        <w:snapToGrid w:val="0"/>
        <w:spacing w:line="360" w:lineRule="auto"/>
        <w:jc w:val="center"/>
        <w:rPr>
          <w:rFonts w:ascii="Times New Roman" w:eastAsia="仿宋_GB2312" w:hAnsi="Times New Roman" w:cs="Times New Roman"/>
          <w:caps/>
          <w:sz w:val="32"/>
          <w:szCs w:val="32"/>
        </w:rPr>
      </w:pPr>
    </w:p>
    <w:p w:rsidR="00F327C6" w:rsidRPr="00F327C6" w:rsidRDefault="00F327C6" w:rsidP="00F327C6">
      <w:pPr>
        <w:adjustRightInd w:val="0"/>
        <w:snapToGrid w:val="0"/>
        <w:jc w:val="center"/>
        <w:rPr>
          <w:rFonts w:ascii="Times New Roman" w:eastAsia="仿宋_GB2312" w:hAnsi="Times New Roman" w:cs="Times New Roman"/>
          <w:sz w:val="32"/>
          <w:szCs w:val="32"/>
        </w:rPr>
      </w:pPr>
      <w:r w:rsidRPr="00F327C6">
        <w:rPr>
          <w:rFonts w:ascii="Times New Roman" w:eastAsia="仿宋_GB2312" w:hAnsi="Times New Roman" w:cs="Times New Roman"/>
          <w:sz w:val="32"/>
          <w:szCs w:val="32"/>
        </w:rPr>
        <w:t>湘</w:t>
      </w:r>
      <w:r w:rsidRPr="00F327C6">
        <w:rPr>
          <w:rFonts w:ascii="Times New Roman" w:eastAsia="仿宋_GB2312" w:hAnsi="Times New Roman" w:cs="Times New Roman" w:hint="eastAsia"/>
          <w:sz w:val="32"/>
          <w:szCs w:val="32"/>
        </w:rPr>
        <w:t>人</w:t>
      </w:r>
      <w:r w:rsidRPr="00F327C6">
        <w:rPr>
          <w:rFonts w:ascii="Times New Roman" w:eastAsia="仿宋_GB2312" w:hAnsi="Times New Roman" w:cs="Times New Roman"/>
          <w:sz w:val="32"/>
          <w:szCs w:val="32"/>
        </w:rPr>
        <w:t>普办〔</w:t>
      </w:r>
      <w:r w:rsidRPr="00F327C6">
        <w:rPr>
          <w:rFonts w:ascii="Times New Roman" w:eastAsia="仿宋_GB2312" w:hAnsi="Times New Roman" w:cs="Times New Roman"/>
          <w:sz w:val="32"/>
          <w:szCs w:val="32"/>
        </w:rPr>
        <w:t>2020</w:t>
      </w:r>
      <w:r w:rsidRPr="00F327C6">
        <w:rPr>
          <w:rFonts w:ascii="Times New Roman" w:eastAsia="仿宋_GB2312" w:hAnsi="Times New Roman" w:cs="Times New Roman"/>
          <w:sz w:val="32"/>
          <w:szCs w:val="32"/>
        </w:rPr>
        <w:t>〕</w:t>
      </w:r>
      <w:r>
        <w:rPr>
          <w:rFonts w:ascii="Times New Roman" w:eastAsia="仿宋_GB2312" w:hAnsi="Times New Roman" w:cs="Times New Roman"/>
          <w:sz w:val="32"/>
          <w:szCs w:val="32"/>
        </w:rPr>
        <w:t>20</w:t>
      </w:r>
      <w:r w:rsidRPr="00F327C6">
        <w:rPr>
          <w:rFonts w:ascii="Times New Roman" w:eastAsia="仿宋_GB2312" w:hAnsi="Times New Roman" w:cs="Times New Roman"/>
          <w:sz w:val="32"/>
          <w:szCs w:val="32"/>
        </w:rPr>
        <w:t>号</w:t>
      </w:r>
    </w:p>
    <w:p w:rsidR="00F327C6" w:rsidRPr="00F327C6" w:rsidRDefault="00F327C6" w:rsidP="00F327C6">
      <w:pPr>
        <w:adjustRightInd w:val="0"/>
        <w:snapToGrid w:val="0"/>
        <w:jc w:val="center"/>
        <w:rPr>
          <w:rFonts w:ascii="Times New Roman" w:eastAsia="宋体" w:hAnsi="Times New Roman" w:cs="Times New Roman"/>
          <w:b/>
          <w:caps/>
          <w:color w:val="FF0000"/>
          <w:sz w:val="44"/>
          <w:szCs w:val="44"/>
        </w:rPr>
      </w:pPr>
      <w:r w:rsidRPr="00F327C6">
        <w:rPr>
          <w:rFonts w:ascii="Times New Roman" w:eastAsia="宋体" w:hAnsi="Times New Roman" w:cs="Times New Roman"/>
          <w:b/>
          <w:caps/>
          <w:color w:val="FF0000"/>
          <w:sz w:val="44"/>
          <w:szCs w:val="44"/>
        </w:rPr>
        <w:t>————————————————————</w:t>
      </w:r>
    </w:p>
    <w:p w:rsidR="00F327C6" w:rsidRDefault="00F327C6" w:rsidP="008767FC">
      <w:pPr>
        <w:jc w:val="center"/>
        <w:rPr>
          <w:rFonts w:ascii="Times New Roman" w:hAnsi="Times New Roman" w:cs="Times New Roman"/>
          <w:b/>
          <w:w w:val="95"/>
          <w:sz w:val="44"/>
          <w:szCs w:val="44"/>
        </w:rPr>
      </w:pPr>
    </w:p>
    <w:p w:rsidR="004671A3" w:rsidRPr="00F327C6" w:rsidRDefault="008767FC" w:rsidP="00F327C6">
      <w:pPr>
        <w:spacing w:line="640" w:lineRule="exact"/>
        <w:jc w:val="center"/>
        <w:rPr>
          <w:rFonts w:ascii="方正小标宋简体" w:eastAsia="方正小标宋简体" w:hAnsi="Times New Roman" w:cs="Times New Roman"/>
          <w:w w:val="95"/>
          <w:sz w:val="44"/>
          <w:szCs w:val="44"/>
        </w:rPr>
      </w:pPr>
      <w:r w:rsidRPr="00F327C6">
        <w:rPr>
          <w:rFonts w:ascii="方正小标宋简体" w:eastAsia="方正小标宋简体" w:hAnsi="Times New Roman" w:cs="Times New Roman" w:hint="eastAsia"/>
          <w:w w:val="95"/>
          <w:sz w:val="44"/>
          <w:szCs w:val="44"/>
        </w:rPr>
        <w:t>关于转发《关于认真做好全国人口普查登记工作　防止漏报瞒报的通知》的通知</w:t>
      </w:r>
    </w:p>
    <w:p w:rsidR="008767FC" w:rsidRDefault="008767FC" w:rsidP="008767FC">
      <w:pPr>
        <w:rPr>
          <w:rFonts w:ascii="Times New Roman" w:hAnsi="Times New Roman" w:cs="Times New Roman"/>
          <w:b/>
          <w:w w:val="95"/>
          <w:sz w:val="44"/>
          <w:szCs w:val="44"/>
        </w:rPr>
      </w:pPr>
    </w:p>
    <w:p w:rsidR="008767FC" w:rsidRPr="00597A2A" w:rsidRDefault="008767FC" w:rsidP="008767FC">
      <w:pPr>
        <w:rPr>
          <w:rFonts w:ascii="Times New Roman" w:eastAsia="仿宋" w:hAnsi="Times New Roman" w:cs="Times New Roman"/>
          <w:sz w:val="32"/>
          <w:szCs w:val="32"/>
        </w:rPr>
      </w:pPr>
      <w:r w:rsidRPr="00597A2A">
        <w:rPr>
          <w:rFonts w:ascii="Times New Roman" w:eastAsia="仿宋" w:hAnsi="Times New Roman" w:cs="Times New Roman"/>
          <w:sz w:val="32"/>
          <w:szCs w:val="32"/>
        </w:rPr>
        <w:t>各</w:t>
      </w:r>
      <w:r>
        <w:rPr>
          <w:rFonts w:ascii="Times New Roman" w:eastAsia="仿宋" w:hAnsi="Times New Roman" w:cs="Times New Roman" w:hint="eastAsia"/>
          <w:sz w:val="32"/>
          <w:szCs w:val="32"/>
        </w:rPr>
        <w:t>市州</w:t>
      </w:r>
      <w:r>
        <w:rPr>
          <w:rFonts w:ascii="Times New Roman" w:eastAsia="仿宋" w:hAnsi="Times New Roman" w:cs="Times New Roman"/>
          <w:sz w:val="32"/>
          <w:szCs w:val="32"/>
        </w:rPr>
        <w:t>第七次全国人口普查领导小组办公室、公安局</w:t>
      </w:r>
      <w:r w:rsidRPr="00597A2A">
        <w:rPr>
          <w:rFonts w:ascii="Times New Roman" w:eastAsia="仿宋" w:hAnsi="Times New Roman" w:cs="Times New Roman"/>
          <w:sz w:val="32"/>
          <w:szCs w:val="32"/>
        </w:rPr>
        <w:t>、民政</w:t>
      </w:r>
      <w:r>
        <w:rPr>
          <w:rFonts w:ascii="Times New Roman" w:eastAsia="仿宋" w:hAnsi="Times New Roman" w:cs="Times New Roman"/>
          <w:sz w:val="32"/>
          <w:szCs w:val="32"/>
        </w:rPr>
        <w:t>局</w:t>
      </w:r>
      <w:r w:rsidRPr="00597A2A">
        <w:rPr>
          <w:rFonts w:ascii="Times New Roman" w:eastAsia="仿宋" w:hAnsi="Times New Roman" w:cs="Times New Roman"/>
          <w:sz w:val="32"/>
          <w:szCs w:val="32"/>
        </w:rPr>
        <w:t>、</w:t>
      </w:r>
      <w:r w:rsidRPr="00C638AC">
        <w:rPr>
          <w:rFonts w:ascii="Times New Roman" w:eastAsia="仿宋" w:hAnsi="Times New Roman" w:cs="Times New Roman" w:hint="eastAsia"/>
          <w:sz w:val="32"/>
          <w:szCs w:val="32"/>
        </w:rPr>
        <w:t>卫生健康委、</w:t>
      </w:r>
      <w:r w:rsidRPr="00597A2A">
        <w:rPr>
          <w:rFonts w:ascii="Times New Roman" w:eastAsia="仿宋" w:hAnsi="Times New Roman" w:cs="Times New Roman"/>
          <w:sz w:val="32"/>
          <w:szCs w:val="32"/>
        </w:rPr>
        <w:t>统计局</w:t>
      </w:r>
      <w:r>
        <w:rPr>
          <w:rFonts w:ascii="Times New Roman" w:eastAsia="仿宋" w:hAnsi="Times New Roman" w:cs="Times New Roman" w:hint="eastAsia"/>
          <w:sz w:val="32"/>
          <w:szCs w:val="32"/>
        </w:rPr>
        <w:t>：</w:t>
      </w:r>
    </w:p>
    <w:p w:rsidR="008767FC" w:rsidRDefault="008767FC" w:rsidP="008767FC">
      <w:pPr>
        <w:ind w:firstLineChars="200" w:firstLine="640"/>
        <w:jc w:val="left"/>
        <w:rPr>
          <w:rFonts w:ascii="Times New Roman" w:eastAsia="仿宋" w:hAnsi="Times New Roman" w:cs="Times New Roman"/>
          <w:sz w:val="32"/>
          <w:szCs w:val="32"/>
        </w:rPr>
      </w:pPr>
      <w:r w:rsidRPr="008767FC">
        <w:rPr>
          <w:rFonts w:ascii="Times New Roman" w:eastAsia="仿宋" w:hAnsi="Times New Roman" w:cs="Times New Roman" w:hint="eastAsia"/>
          <w:sz w:val="32"/>
          <w:szCs w:val="32"/>
        </w:rPr>
        <w:t>现将</w:t>
      </w:r>
      <w:r w:rsidRPr="008767FC">
        <w:rPr>
          <w:rFonts w:ascii="Times New Roman" w:eastAsia="仿宋" w:hAnsi="Times New Roman" w:cs="Times New Roman"/>
          <w:sz w:val="32"/>
          <w:szCs w:val="32"/>
        </w:rPr>
        <w:t>国务院第七次全国人口普查领导小组办公室公安部民政部国家卫生健康委国家统计局</w:t>
      </w:r>
      <w:r>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关于认真做好全国人口普查登记工作防止漏报瞒报的通知</w:t>
      </w:r>
      <w:r>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国人普办字〔</w:t>
      </w:r>
      <w:r w:rsidRPr="008767FC">
        <w:rPr>
          <w:rFonts w:ascii="Times New Roman" w:eastAsia="仿宋" w:hAnsi="Times New Roman" w:cs="Times New Roman" w:hint="eastAsia"/>
          <w:sz w:val="32"/>
          <w:szCs w:val="32"/>
        </w:rPr>
        <w:t>2020</w:t>
      </w:r>
      <w:r w:rsidRPr="008767FC">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13</w:t>
      </w:r>
      <w:r w:rsidRPr="008767FC">
        <w:rPr>
          <w:rFonts w:ascii="Times New Roman" w:eastAsia="仿宋" w:hAnsi="Times New Roman" w:cs="Times New Roman" w:hint="eastAsia"/>
          <w:sz w:val="32"/>
          <w:szCs w:val="32"/>
        </w:rPr>
        <w:t>号</w:t>
      </w:r>
      <w:r>
        <w:rPr>
          <w:rFonts w:ascii="Times New Roman" w:eastAsia="仿宋" w:hAnsi="Times New Roman" w:cs="Times New Roman" w:hint="eastAsia"/>
          <w:sz w:val="32"/>
          <w:szCs w:val="32"/>
        </w:rPr>
        <w:t>）</w:t>
      </w:r>
      <w:r w:rsidRPr="008767FC">
        <w:rPr>
          <w:rFonts w:ascii="Times New Roman" w:eastAsia="仿宋" w:hAnsi="Times New Roman" w:cs="Times New Roman" w:hint="eastAsia"/>
          <w:sz w:val="32"/>
          <w:szCs w:val="32"/>
        </w:rPr>
        <w:t>转发给你</w:t>
      </w:r>
      <w:r w:rsidRPr="008767FC">
        <w:rPr>
          <w:rFonts w:ascii="Times New Roman" w:eastAsia="仿宋" w:hAnsi="Times New Roman" w:cs="Times New Roman" w:hint="eastAsia"/>
          <w:sz w:val="32"/>
          <w:szCs w:val="32"/>
        </w:rPr>
        <w:lastRenderedPageBreak/>
        <w:t>们，请各地认真贯彻执行</w:t>
      </w:r>
      <w:r w:rsidR="00AB0BE5">
        <w:rPr>
          <w:rFonts w:ascii="Times New Roman" w:eastAsia="仿宋" w:hAnsi="Times New Roman" w:cs="Times New Roman" w:hint="eastAsia"/>
          <w:sz w:val="32"/>
          <w:szCs w:val="32"/>
        </w:rPr>
        <w:t>，扎实</w:t>
      </w:r>
      <w:r w:rsidR="00AB0BE5">
        <w:rPr>
          <w:rFonts w:ascii="Times New Roman" w:eastAsia="仿宋" w:hAnsi="Times New Roman" w:cs="Times New Roman"/>
          <w:sz w:val="32"/>
          <w:szCs w:val="32"/>
        </w:rPr>
        <w:t>做好人口普查登记工作</w:t>
      </w:r>
      <w:r w:rsidRPr="008767FC">
        <w:rPr>
          <w:rFonts w:ascii="Times New Roman" w:eastAsia="仿宋" w:hAnsi="Times New Roman" w:cs="Times New Roman" w:hint="eastAsia"/>
          <w:sz w:val="32"/>
          <w:szCs w:val="32"/>
        </w:rPr>
        <w:t>。</w:t>
      </w:r>
    </w:p>
    <w:p w:rsidR="00DA4304" w:rsidRDefault="00DA4304" w:rsidP="008767FC">
      <w:pPr>
        <w:ind w:firstLineChars="200" w:firstLine="640"/>
        <w:jc w:val="left"/>
        <w:rPr>
          <w:rFonts w:ascii="Times New Roman" w:eastAsia="仿宋" w:hAnsi="Times New Roman" w:cs="Times New Roman"/>
          <w:sz w:val="32"/>
          <w:szCs w:val="32"/>
        </w:rPr>
      </w:pPr>
    </w:p>
    <w:p w:rsidR="00DA4304" w:rsidRDefault="00DA4304" w:rsidP="008767FC">
      <w:pPr>
        <w:ind w:firstLineChars="200" w:firstLine="640"/>
        <w:jc w:val="left"/>
        <w:rPr>
          <w:rFonts w:ascii="Times New Roman" w:eastAsia="仿宋" w:hAnsi="Times New Roman" w:cs="Times New Roman"/>
          <w:sz w:val="32"/>
          <w:szCs w:val="32"/>
        </w:rPr>
      </w:pPr>
    </w:p>
    <w:p w:rsidR="00F327C6" w:rsidRDefault="008767FC" w:rsidP="00F327C6">
      <w:pPr>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湖南省</w:t>
      </w:r>
      <w:r w:rsidRPr="00597A2A">
        <w:rPr>
          <w:rFonts w:ascii="Times New Roman" w:eastAsia="仿宋" w:hAnsi="Times New Roman" w:cs="Times New Roman"/>
          <w:sz w:val="32"/>
          <w:szCs w:val="32"/>
        </w:rPr>
        <w:t>第七次全国人口普查</w:t>
      </w:r>
      <w:r w:rsidR="00306B53">
        <w:rPr>
          <w:rFonts w:ascii="Times New Roman" w:eastAsia="仿宋" w:hAnsi="Times New Roman" w:cs="Times New Roman" w:hint="eastAsia"/>
          <w:sz w:val="32"/>
          <w:szCs w:val="32"/>
        </w:rPr>
        <w:t xml:space="preserve">         </w:t>
      </w:r>
      <w:r w:rsidR="00F327C6">
        <w:rPr>
          <w:rFonts w:ascii="Times New Roman" w:eastAsia="仿宋" w:hAnsi="Times New Roman" w:cs="Times New Roman" w:hint="eastAsia"/>
          <w:sz w:val="32"/>
          <w:szCs w:val="32"/>
        </w:rPr>
        <w:t>湖南</w:t>
      </w:r>
      <w:r w:rsidR="00F327C6">
        <w:rPr>
          <w:rFonts w:ascii="Times New Roman" w:eastAsia="仿宋" w:hAnsi="Times New Roman" w:cs="Times New Roman"/>
          <w:sz w:val="32"/>
          <w:szCs w:val="32"/>
        </w:rPr>
        <w:t>省</w:t>
      </w:r>
      <w:r w:rsidR="00F327C6" w:rsidRPr="00597A2A">
        <w:rPr>
          <w:rFonts w:ascii="Times New Roman" w:eastAsia="仿宋" w:hAnsi="Times New Roman" w:cs="Times New Roman"/>
          <w:sz w:val="32"/>
          <w:szCs w:val="32"/>
        </w:rPr>
        <w:t>公安</w:t>
      </w:r>
      <w:r w:rsidR="00F327C6">
        <w:rPr>
          <w:rFonts w:ascii="Times New Roman" w:eastAsia="仿宋" w:hAnsi="Times New Roman" w:cs="Times New Roman" w:hint="eastAsia"/>
          <w:sz w:val="32"/>
          <w:szCs w:val="32"/>
        </w:rPr>
        <w:t>厅</w:t>
      </w:r>
    </w:p>
    <w:p w:rsidR="00F327C6" w:rsidRDefault="008767FC" w:rsidP="00F327C6">
      <w:pPr>
        <w:ind w:firstLineChars="450" w:firstLine="1440"/>
        <w:jc w:val="left"/>
        <w:rPr>
          <w:rFonts w:ascii="Times New Roman" w:eastAsia="仿宋" w:hAnsi="Times New Roman" w:cs="Times New Roman"/>
          <w:sz w:val="32"/>
          <w:szCs w:val="32"/>
        </w:rPr>
      </w:pPr>
      <w:r w:rsidRPr="00597A2A">
        <w:rPr>
          <w:rFonts w:ascii="Times New Roman" w:eastAsia="仿宋" w:hAnsi="Times New Roman" w:cs="Times New Roman"/>
          <w:sz w:val="32"/>
          <w:szCs w:val="32"/>
        </w:rPr>
        <w:t>领导小组办公室</w:t>
      </w:r>
    </w:p>
    <w:p w:rsidR="008767FC" w:rsidRDefault="008767FC" w:rsidP="00F327C6">
      <w:pPr>
        <w:ind w:firstLineChars="450" w:firstLine="1440"/>
        <w:jc w:val="left"/>
        <w:rPr>
          <w:rFonts w:ascii="Times New Roman" w:eastAsia="仿宋" w:hAnsi="Times New Roman" w:cs="Times New Roman"/>
          <w:sz w:val="32"/>
          <w:szCs w:val="32"/>
        </w:rPr>
      </w:pPr>
    </w:p>
    <w:p w:rsidR="00306B53" w:rsidRDefault="00306B53" w:rsidP="00F327C6">
      <w:pPr>
        <w:ind w:firstLineChars="450" w:firstLine="1440"/>
        <w:jc w:val="left"/>
        <w:rPr>
          <w:rFonts w:ascii="Times New Roman" w:eastAsia="仿宋" w:hAnsi="Times New Roman" w:cs="Times New Roman"/>
          <w:sz w:val="32"/>
          <w:szCs w:val="32"/>
        </w:rPr>
      </w:pPr>
    </w:p>
    <w:p w:rsidR="008767FC" w:rsidRDefault="008767FC" w:rsidP="00306B53">
      <w:pPr>
        <w:ind w:firstLineChars="550" w:firstLine="176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湖南</w:t>
      </w:r>
      <w:r>
        <w:rPr>
          <w:rFonts w:ascii="Times New Roman" w:eastAsia="仿宋" w:hAnsi="Times New Roman" w:cs="Times New Roman"/>
          <w:sz w:val="32"/>
          <w:szCs w:val="32"/>
        </w:rPr>
        <w:t>省</w:t>
      </w:r>
      <w:r w:rsidRPr="00597A2A">
        <w:rPr>
          <w:rFonts w:ascii="Times New Roman" w:eastAsia="仿宋" w:hAnsi="Times New Roman" w:cs="Times New Roman"/>
          <w:sz w:val="32"/>
          <w:szCs w:val="32"/>
        </w:rPr>
        <w:t>民政</w:t>
      </w:r>
      <w:r>
        <w:rPr>
          <w:rFonts w:ascii="Times New Roman" w:eastAsia="仿宋" w:hAnsi="Times New Roman" w:cs="Times New Roman" w:hint="eastAsia"/>
          <w:sz w:val="32"/>
          <w:szCs w:val="32"/>
        </w:rPr>
        <w:t>厅</w:t>
      </w:r>
      <w:r w:rsidR="00306B53">
        <w:rPr>
          <w:rFonts w:ascii="Times New Roman" w:eastAsia="仿宋" w:hAnsi="Times New Roman" w:cs="Times New Roman" w:hint="eastAsia"/>
          <w:sz w:val="32"/>
          <w:szCs w:val="32"/>
        </w:rPr>
        <w:t xml:space="preserve">          </w:t>
      </w:r>
      <w:r w:rsidRPr="009C6DEB">
        <w:rPr>
          <w:rFonts w:ascii="Times New Roman" w:eastAsia="仿宋" w:hAnsi="Times New Roman" w:cs="Times New Roman" w:hint="eastAsia"/>
          <w:sz w:val="32"/>
          <w:szCs w:val="32"/>
        </w:rPr>
        <w:t>湖南省卫生健康委员会</w:t>
      </w:r>
    </w:p>
    <w:p w:rsidR="00F327C6" w:rsidRDefault="00F327C6" w:rsidP="00F327C6">
      <w:pPr>
        <w:ind w:firstLineChars="500" w:firstLine="1600"/>
        <w:jc w:val="left"/>
        <w:rPr>
          <w:rFonts w:ascii="Times New Roman" w:eastAsia="仿宋" w:hAnsi="Times New Roman" w:cs="Times New Roman"/>
          <w:sz w:val="32"/>
          <w:szCs w:val="32"/>
        </w:rPr>
      </w:pPr>
    </w:p>
    <w:p w:rsidR="00F327C6" w:rsidRPr="00F327C6" w:rsidRDefault="00F327C6" w:rsidP="00F327C6">
      <w:pPr>
        <w:ind w:firstLineChars="500" w:firstLine="1600"/>
        <w:jc w:val="left"/>
        <w:rPr>
          <w:rFonts w:ascii="Times New Roman" w:eastAsia="仿宋" w:hAnsi="Times New Roman" w:cs="Times New Roman"/>
          <w:sz w:val="32"/>
          <w:szCs w:val="32"/>
        </w:rPr>
      </w:pPr>
    </w:p>
    <w:p w:rsidR="00306B53" w:rsidRDefault="008767FC" w:rsidP="00306B53">
      <w:pPr>
        <w:ind w:firstLineChars="550" w:firstLine="176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湖南</w:t>
      </w:r>
      <w:r>
        <w:rPr>
          <w:rFonts w:ascii="Times New Roman" w:eastAsia="仿宋" w:hAnsi="Times New Roman" w:cs="Times New Roman"/>
          <w:sz w:val="32"/>
          <w:szCs w:val="32"/>
        </w:rPr>
        <w:t>省</w:t>
      </w:r>
      <w:r w:rsidRPr="00597A2A">
        <w:rPr>
          <w:rFonts w:ascii="Times New Roman" w:eastAsia="仿宋" w:hAnsi="Times New Roman" w:cs="Times New Roman"/>
          <w:sz w:val="32"/>
          <w:szCs w:val="32"/>
        </w:rPr>
        <w:t>统计局</w:t>
      </w:r>
      <w:r w:rsidRPr="00597A2A">
        <w:rPr>
          <w:rFonts w:ascii="Times New Roman" w:eastAsia="仿宋" w:hAnsi="Times New Roman" w:cs="Times New Roman"/>
          <w:sz w:val="32"/>
          <w:szCs w:val="32"/>
        </w:rPr>
        <w:t xml:space="preserve"> </w:t>
      </w:r>
    </w:p>
    <w:p w:rsidR="00306B53" w:rsidRDefault="00306B53" w:rsidP="00306B53">
      <w:pPr>
        <w:jc w:val="right"/>
        <w:rPr>
          <w:rFonts w:ascii="Times New Roman" w:eastAsia="仿宋" w:hAnsi="Times New Roman" w:cs="Times New Roman"/>
          <w:sz w:val="32"/>
          <w:szCs w:val="32"/>
        </w:rPr>
      </w:pPr>
    </w:p>
    <w:p w:rsidR="008767FC" w:rsidRDefault="008767FC" w:rsidP="00306B53">
      <w:pPr>
        <w:jc w:val="righ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2020</w:t>
      </w:r>
      <w:r w:rsidRPr="00597A2A">
        <w:rPr>
          <w:rFonts w:ascii="Times New Roman" w:eastAsia="仿宋" w:hAnsi="Times New Roman" w:cs="Times New Roman"/>
          <w:sz w:val="32"/>
          <w:szCs w:val="32"/>
        </w:rPr>
        <w:t>年</w:t>
      </w:r>
      <w:r w:rsidRPr="00597A2A">
        <w:rPr>
          <w:rFonts w:ascii="Times New Roman" w:eastAsia="仿宋" w:hAnsi="Times New Roman" w:cs="Times New Roman"/>
          <w:sz w:val="32"/>
          <w:szCs w:val="32"/>
        </w:rPr>
        <w:t>6</w:t>
      </w:r>
      <w:r>
        <w:rPr>
          <w:rFonts w:ascii="Times New Roman" w:eastAsia="仿宋" w:hAnsi="Times New Roman" w:cs="Times New Roman" w:hint="eastAsia"/>
          <w:sz w:val="32"/>
          <w:szCs w:val="32"/>
        </w:rPr>
        <w:t>月</w:t>
      </w:r>
      <w:r w:rsidR="00AB1838">
        <w:rPr>
          <w:rFonts w:ascii="Times New Roman" w:eastAsia="仿宋" w:hAnsi="Times New Roman" w:cs="Times New Roman" w:hint="eastAsia"/>
          <w:sz w:val="32"/>
          <w:szCs w:val="32"/>
        </w:rPr>
        <w:t>29</w:t>
      </w:r>
      <w:r w:rsidRPr="00597A2A">
        <w:rPr>
          <w:rFonts w:ascii="Times New Roman" w:eastAsia="仿宋" w:hAnsi="Times New Roman" w:cs="Times New Roman"/>
          <w:sz w:val="32"/>
          <w:szCs w:val="32"/>
        </w:rPr>
        <w:t>日</w:t>
      </w:r>
    </w:p>
    <w:p w:rsidR="00F755C6" w:rsidRDefault="00F755C6" w:rsidP="00F327C6">
      <w:pPr>
        <w:jc w:val="center"/>
        <w:rPr>
          <w:rFonts w:ascii="Times New Roman" w:eastAsia="仿宋" w:hAnsi="Times New Roman" w:cs="Times New Roman"/>
          <w:sz w:val="32"/>
          <w:szCs w:val="32"/>
        </w:rPr>
      </w:pPr>
    </w:p>
    <w:p w:rsidR="00F755C6" w:rsidRDefault="00F755C6" w:rsidP="00F327C6">
      <w:pPr>
        <w:jc w:val="center"/>
        <w:rPr>
          <w:rFonts w:ascii="Times New Roman" w:eastAsia="仿宋" w:hAnsi="Times New Roman" w:cs="Times New Roman"/>
          <w:sz w:val="32"/>
          <w:szCs w:val="32"/>
        </w:rPr>
      </w:pPr>
    </w:p>
    <w:p w:rsidR="00F755C6" w:rsidRDefault="00F755C6" w:rsidP="00F327C6">
      <w:pPr>
        <w:jc w:val="center"/>
        <w:rPr>
          <w:rFonts w:ascii="Times New Roman" w:eastAsia="仿宋" w:hAnsi="Times New Roman" w:cs="Times New Roman"/>
          <w:sz w:val="32"/>
          <w:szCs w:val="32"/>
        </w:rPr>
      </w:pPr>
    </w:p>
    <w:p w:rsidR="00F755C6" w:rsidRDefault="00F755C6" w:rsidP="00F327C6">
      <w:pPr>
        <w:jc w:val="center"/>
        <w:rPr>
          <w:rFonts w:ascii="Times New Roman" w:eastAsia="仿宋" w:hAnsi="Times New Roman" w:cs="Times New Roman"/>
          <w:sz w:val="32"/>
          <w:szCs w:val="32"/>
        </w:rPr>
      </w:pPr>
    </w:p>
    <w:p w:rsidR="00F755C6" w:rsidRDefault="00F755C6" w:rsidP="00F327C6">
      <w:pPr>
        <w:jc w:val="center"/>
        <w:rPr>
          <w:rFonts w:ascii="Times New Roman" w:eastAsia="仿宋" w:hAnsi="Times New Roman" w:cs="Times New Roman"/>
          <w:sz w:val="32"/>
          <w:szCs w:val="32"/>
        </w:rPr>
      </w:pPr>
    </w:p>
    <w:p w:rsidR="00F755C6" w:rsidRDefault="00F755C6" w:rsidP="00F327C6">
      <w:pPr>
        <w:jc w:val="center"/>
        <w:rPr>
          <w:rFonts w:ascii="Times New Roman" w:eastAsia="仿宋" w:hAnsi="Times New Roman" w:cs="Times New Roman"/>
          <w:sz w:val="32"/>
          <w:szCs w:val="32"/>
        </w:rPr>
      </w:pPr>
    </w:p>
    <w:p w:rsidR="00046306" w:rsidRDefault="00046306" w:rsidP="00F327C6">
      <w:pPr>
        <w:jc w:val="center"/>
        <w:rPr>
          <w:rFonts w:ascii="Times New Roman" w:eastAsia="仿宋" w:hAnsi="Times New Roman" w:cs="Times New Roman"/>
          <w:sz w:val="32"/>
          <w:szCs w:val="32"/>
        </w:rPr>
      </w:pPr>
    </w:p>
    <w:p w:rsidR="008407F2" w:rsidRDefault="008407F2" w:rsidP="00F327C6">
      <w:pPr>
        <w:jc w:val="center"/>
        <w:rPr>
          <w:rFonts w:ascii="Times New Roman" w:eastAsia="仿宋" w:hAnsi="Times New Roman" w:cs="Times New Roman"/>
          <w:sz w:val="32"/>
          <w:szCs w:val="32"/>
        </w:rPr>
      </w:pPr>
    </w:p>
    <w:p w:rsidR="00F755C6" w:rsidRPr="00F755C6" w:rsidRDefault="00FB0AF0" w:rsidP="00F755C6">
      <w:pPr>
        <w:spacing w:line="600" w:lineRule="exact"/>
        <w:jc w:val="center"/>
        <w:rPr>
          <w:rFonts w:ascii="方正小标宋简体" w:eastAsia="方正小标宋简体" w:hAnsi="Times New Roman" w:cs="Times New Roman"/>
          <w:sz w:val="44"/>
          <w:szCs w:val="44"/>
        </w:rPr>
      </w:pPr>
      <w:r w:rsidRPr="00F755C6">
        <w:rPr>
          <w:rFonts w:ascii="方正小标宋简体" w:eastAsia="方正小标宋简体" w:hAnsi="Times New Roman" w:cs="Times New Roman" w:hint="eastAsia"/>
          <w:w w:val="95"/>
          <w:sz w:val="44"/>
          <w:szCs w:val="44"/>
        </w:rPr>
        <w:lastRenderedPageBreak/>
        <w:t>国务院第七次全国人口普查领导小组办公室</w:t>
      </w:r>
    </w:p>
    <w:p w:rsidR="00FB0AF0" w:rsidRPr="00F755C6" w:rsidRDefault="00FB0AF0" w:rsidP="00F755C6">
      <w:pPr>
        <w:spacing w:line="600" w:lineRule="exact"/>
        <w:jc w:val="center"/>
        <w:rPr>
          <w:rFonts w:ascii="方正小标宋简体" w:eastAsia="方正小标宋简体" w:hAnsi="Times New Roman" w:cs="Times New Roman"/>
          <w:sz w:val="44"/>
          <w:szCs w:val="44"/>
        </w:rPr>
      </w:pPr>
      <w:r w:rsidRPr="00F755C6">
        <w:rPr>
          <w:rFonts w:ascii="方正小标宋简体" w:eastAsia="方正小标宋简体" w:hAnsi="Times New Roman" w:cs="Times New Roman" w:hint="eastAsia"/>
          <w:w w:val="95"/>
          <w:sz w:val="44"/>
          <w:szCs w:val="44"/>
        </w:rPr>
        <w:t xml:space="preserve">公安部 民政部 国家卫生健康委 国家统计局  </w:t>
      </w:r>
    </w:p>
    <w:p w:rsidR="00FB0AF0" w:rsidRPr="00F755C6" w:rsidRDefault="00FB0AF0" w:rsidP="00F755C6">
      <w:pPr>
        <w:spacing w:line="600" w:lineRule="exact"/>
        <w:jc w:val="center"/>
        <w:rPr>
          <w:rFonts w:ascii="方正小标宋简体" w:eastAsia="方正小标宋简体" w:hAnsi="Times New Roman" w:cs="Times New Roman"/>
          <w:sz w:val="44"/>
          <w:szCs w:val="44"/>
        </w:rPr>
      </w:pPr>
      <w:r w:rsidRPr="00F755C6">
        <w:rPr>
          <w:rFonts w:ascii="方正小标宋简体" w:eastAsia="方正小标宋简体" w:hAnsi="Times New Roman" w:cs="Times New Roman" w:hint="eastAsia"/>
          <w:sz w:val="44"/>
          <w:szCs w:val="44"/>
        </w:rPr>
        <w:t xml:space="preserve">关于认真做好全国人口普查登记工作　</w:t>
      </w:r>
    </w:p>
    <w:p w:rsidR="00FB0AF0" w:rsidRPr="00F755C6" w:rsidRDefault="00FB0AF0" w:rsidP="00F755C6">
      <w:pPr>
        <w:spacing w:line="600" w:lineRule="exact"/>
        <w:jc w:val="center"/>
        <w:rPr>
          <w:rFonts w:ascii="方正小标宋简体" w:eastAsia="方正小标宋简体" w:hAnsi="Times New Roman" w:cs="Times New Roman"/>
          <w:sz w:val="44"/>
          <w:szCs w:val="44"/>
        </w:rPr>
      </w:pPr>
      <w:r w:rsidRPr="00F755C6">
        <w:rPr>
          <w:rFonts w:ascii="方正小标宋简体" w:eastAsia="方正小标宋简体" w:hAnsi="Times New Roman" w:cs="Times New Roman" w:hint="eastAsia"/>
          <w:sz w:val="44"/>
          <w:szCs w:val="44"/>
        </w:rPr>
        <w:t>防止漏报瞒报的通知</w:t>
      </w:r>
    </w:p>
    <w:p w:rsidR="00FB0AF0" w:rsidRPr="00597A2A" w:rsidRDefault="00FB0AF0" w:rsidP="00FB0AF0">
      <w:pPr>
        <w:jc w:val="center"/>
        <w:rPr>
          <w:rFonts w:ascii="Times New Roman" w:eastAsia="仿宋" w:hAnsi="Times New Roman" w:cs="Times New Roman"/>
          <w:sz w:val="32"/>
          <w:szCs w:val="32"/>
        </w:rPr>
      </w:pPr>
      <w:r w:rsidRPr="00597A2A">
        <w:rPr>
          <w:rFonts w:ascii="Times New Roman" w:eastAsia="仿宋" w:hAnsi="Times New Roman" w:cs="Times New Roman"/>
          <w:sz w:val="32"/>
          <w:szCs w:val="32"/>
        </w:rPr>
        <w:t>国人普办字〔</w:t>
      </w:r>
      <w:r w:rsidRPr="00597A2A">
        <w:rPr>
          <w:rFonts w:ascii="Times New Roman" w:eastAsia="仿宋" w:hAnsi="Times New Roman" w:cs="Times New Roman"/>
          <w:sz w:val="32"/>
          <w:szCs w:val="32"/>
        </w:rPr>
        <w:t>2020</w:t>
      </w:r>
      <w:r w:rsidRPr="00597A2A">
        <w:rPr>
          <w:rFonts w:ascii="Times New Roman" w:eastAsia="仿宋" w:hAnsi="Times New Roman" w:cs="Times New Roman"/>
          <w:sz w:val="32"/>
          <w:szCs w:val="32"/>
        </w:rPr>
        <w:t>〕</w:t>
      </w:r>
      <w:r w:rsidRPr="00597A2A">
        <w:rPr>
          <w:rFonts w:ascii="Times New Roman" w:eastAsia="仿宋" w:hAnsi="Times New Roman" w:cs="Times New Roman"/>
          <w:sz w:val="32"/>
          <w:szCs w:val="32"/>
        </w:rPr>
        <w:t>13</w:t>
      </w:r>
      <w:r w:rsidRPr="00597A2A">
        <w:rPr>
          <w:rFonts w:ascii="Times New Roman" w:eastAsia="仿宋" w:hAnsi="Times New Roman" w:cs="Times New Roman"/>
          <w:sz w:val="32"/>
          <w:szCs w:val="32"/>
        </w:rPr>
        <w:t>号</w:t>
      </w:r>
    </w:p>
    <w:p w:rsidR="00FB0AF0" w:rsidRPr="00597A2A" w:rsidRDefault="00FB0AF0" w:rsidP="00FB0AF0">
      <w:pPr>
        <w:rPr>
          <w:rFonts w:ascii="Times New Roman" w:eastAsia="仿宋" w:hAnsi="Times New Roman" w:cs="Times New Roman"/>
          <w:sz w:val="32"/>
          <w:szCs w:val="32"/>
        </w:rPr>
      </w:pP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各省、自治区、直辖市第七次全国人口普查领导小组办公室、公安厅（局）、民政厅（局）、卫生健康委、统计局</w:t>
      </w:r>
      <w:r w:rsidRPr="00597A2A">
        <w:rPr>
          <w:rFonts w:ascii="Times New Roman" w:eastAsia="仿宋" w:hAnsi="Times New Roman" w:cs="Times New Roman"/>
          <w:sz w:val="32"/>
          <w:szCs w:val="32"/>
        </w:rPr>
        <w:t>:</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第七次全国人口普查是国务院决定开展的一项重大国情国力调查。为进一步提高普查数据质量，全面、准确查清我国人口基本情况，根据《全国人口普查条例》规定和《国务院关于开展第七次全国人口普查的通知》（国发〔</w:t>
      </w:r>
      <w:r w:rsidRPr="00597A2A">
        <w:rPr>
          <w:rFonts w:ascii="Times New Roman" w:eastAsia="仿宋" w:hAnsi="Times New Roman" w:cs="Times New Roman"/>
          <w:sz w:val="32"/>
          <w:szCs w:val="32"/>
        </w:rPr>
        <w:t>2019</w:t>
      </w:r>
      <w:r w:rsidRPr="00597A2A">
        <w:rPr>
          <w:rFonts w:ascii="Times New Roman" w:eastAsia="仿宋" w:hAnsi="Times New Roman" w:cs="Times New Roman"/>
          <w:sz w:val="32"/>
          <w:szCs w:val="32"/>
        </w:rPr>
        <w:t>〕</w:t>
      </w:r>
      <w:r w:rsidRPr="00597A2A">
        <w:rPr>
          <w:rFonts w:ascii="Times New Roman" w:eastAsia="仿宋" w:hAnsi="Times New Roman" w:cs="Times New Roman"/>
          <w:sz w:val="32"/>
          <w:szCs w:val="32"/>
        </w:rPr>
        <w:t>24</w:t>
      </w:r>
      <w:r w:rsidRPr="00597A2A">
        <w:rPr>
          <w:rFonts w:ascii="Times New Roman" w:eastAsia="仿宋" w:hAnsi="Times New Roman" w:cs="Times New Roman"/>
          <w:sz w:val="32"/>
          <w:szCs w:val="32"/>
        </w:rPr>
        <w:t>号）精神，现就第七次全国人口普查中，做好普查登记工作、防止漏报瞒报的有关要求通知如下。</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一、对于以往因各种原因未落户口和死亡未销户口的人员，要在认真调查核实后，按照国家法律和有关规定，及时办理常住户口的登记和注销，如实进行人口普查登记。</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二、人口普查登记结果不得作为对基层各级政府、街道办事处、村（居）民委员会、各单位人口和计划生育、殡葬管理绩效考评或奖惩兑现的依据，不得追究以往绩效考评成绩。</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三、人口普查中获得的能够识别或者推断普查对象身份的资料，任何单位和个人不得对外提供、泄露，不得作为对人口普查对象</w:t>
      </w:r>
      <w:proofErr w:type="gramStart"/>
      <w:r w:rsidRPr="00597A2A">
        <w:rPr>
          <w:rFonts w:ascii="Times New Roman" w:eastAsia="仿宋" w:hAnsi="Times New Roman" w:cs="Times New Roman"/>
          <w:sz w:val="32"/>
          <w:szCs w:val="32"/>
        </w:rPr>
        <w:t>作出</w:t>
      </w:r>
      <w:proofErr w:type="gramEnd"/>
      <w:r w:rsidRPr="00597A2A">
        <w:rPr>
          <w:rFonts w:ascii="Times New Roman" w:eastAsia="仿宋" w:hAnsi="Times New Roman" w:cs="Times New Roman"/>
          <w:sz w:val="32"/>
          <w:szCs w:val="32"/>
        </w:rPr>
        <w:t>行政处罚、行政征收的依据，不得用于人口普查以外的</w:t>
      </w:r>
      <w:r w:rsidRPr="00597A2A">
        <w:rPr>
          <w:rFonts w:ascii="Times New Roman" w:eastAsia="仿宋" w:hAnsi="Times New Roman" w:cs="Times New Roman"/>
          <w:sz w:val="32"/>
          <w:szCs w:val="32"/>
        </w:rPr>
        <w:lastRenderedPageBreak/>
        <w:t>目的。</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四、各级人口普查机构工作人员、普查指导员、普查员必须为普查对象申报的普查内容保密，不得泄露。如有违反，将依据《中华人民共和国统计法》《全国人口普查条例》的有关条款予以处罚。</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五、各级人民政府统计机构要依法依规严肃查处人口普查违法行为，对典型案件进行通报曝光，坚决杜绝非法干预人口普查现象。对虚报瞒报人口普查数据，伪造篡改人口普查资料的单位和个人，实行</w:t>
      </w:r>
      <w:r w:rsidRPr="00597A2A">
        <w:rPr>
          <w:rFonts w:ascii="Times New Roman" w:eastAsia="仿宋" w:hAnsi="Times New Roman" w:cs="Times New Roman"/>
          <w:sz w:val="32"/>
          <w:szCs w:val="32"/>
        </w:rPr>
        <w:t>‘</w:t>
      </w:r>
      <w:r w:rsidRPr="00597A2A">
        <w:rPr>
          <w:rFonts w:ascii="Times New Roman" w:eastAsia="仿宋" w:hAnsi="Times New Roman" w:cs="Times New Roman"/>
          <w:sz w:val="32"/>
          <w:szCs w:val="32"/>
        </w:rPr>
        <w:t>零容忍</w:t>
      </w:r>
      <w:r w:rsidRPr="00597A2A">
        <w:rPr>
          <w:rFonts w:ascii="Times New Roman" w:eastAsia="仿宋" w:hAnsi="Times New Roman" w:cs="Times New Roman"/>
          <w:sz w:val="32"/>
          <w:szCs w:val="32"/>
        </w:rPr>
        <w:t>’</w:t>
      </w:r>
      <w:r w:rsidRPr="00597A2A">
        <w:rPr>
          <w:rFonts w:ascii="Times New Roman" w:eastAsia="仿宋" w:hAnsi="Times New Roman" w:cs="Times New Roman"/>
          <w:sz w:val="32"/>
          <w:szCs w:val="32"/>
        </w:rPr>
        <w:t>。</w:t>
      </w:r>
    </w:p>
    <w:p w:rsidR="00FB0AF0" w:rsidRPr="00597A2A" w:rsidRDefault="00FB0AF0" w:rsidP="00046306">
      <w:pPr>
        <w:spacing w:line="600" w:lineRule="exact"/>
        <w:rPr>
          <w:rFonts w:ascii="Times New Roman" w:eastAsia="仿宋" w:hAnsi="Times New Roman" w:cs="Times New Roman"/>
          <w:sz w:val="32"/>
          <w:szCs w:val="32"/>
        </w:rPr>
      </w:pPr>
      <w:r w:rsidRPr="00597A2A">
        <w:rPr>
          <w:rFonts w:ascii="Times New Roman" w:eastAsia="仿宋" w:hAnsi="Times New Roman" w:cs="Times New Roman"/>
          <w:sz w:val="32"/>
          <w:szCs w:val="32"/>
        </w:rPr>
        <w:t xml:space="preserve">　　六、各地区要加强部门数据共享，推动部门间人口信息互联互通、多元校核，提高各部门人口信息的一致性与协调性，进一步保障普查数据质量。</w:t>
      </w:r>
    </w:p>
    <w:p w:rsidR="00FB0AF0" w:rsidRPr="00597A2A" w:rsidRDefault="00FB0AF0" w:rsidP="00046306">
      <w:pPr>
        <w:spacing w:line="600" w:lineRule="exact"/>
        <w:rPr>
          <w:rFonts w:ascii="Times New Roman" w:eastAsia="仿宋" w:hAnsi="Times New Roman" w:cs="Times New Roman"/>
          <w:sz w:val="32"/>
          <w:szCs w:val="32"/>
        </w:rPr>
      </w:pPr>
    </w:p>
    <w:p w:rsidR="0072292E" w:rsidRDefault="00FB0AF0" w:rsidP="0072292E">
      <w:pPr>
        <w:spacing w:line="600" w:lineRule="exact"/>
        <w:ind w:firstLine="630"/>
        <w:jc w:val="right"/>
        <w:rPr>
          <w:rFonts w:ascii="Times New Roman" w:eastAsia="仿宋" w:hAnsi="Times New Roman" w:cs="Times New Roman" w:hint="eastAsia"/>
          <w:sz w:val="32"/>
          <w:szCs w:val="32"/>
        </w:rPr>
      </w:pPr>
      <w:r w:rsidRPr="00597A2A">
        <w:rPr>
          <w:rFonts w:ascii="Times New Roman" w:eastAsia="仿宋" w:hAnsi="Times New Roman" w:cs="Times New Roman"/>
          <w:sz w:val="32"/>
          <w:szCs w:val="32"/>
        </w:rPr>
        <w:t>国务院第七次全国人口普查领导小组办公室</w:t>
      </w:r>
    </w:p>
    <w:p w:rsidR="0072292E" w:rsidRDefault="00FB0AF0" w:rsidP="0072292E">
      <w:pPr>
        <w:spacing w:line="600" w:lineRule="exact"/>
        <w:ind w:firstLine="630"/>
        <w:jc w:val="right"/>
        <w:rPr>
          <w:rFonts w:ascii="Times New Roman" w:eastAsia="仿宋" w:hAnsi="Times New Roman" w:cs="Times New Roman" w:hint="eastAsia"/>
          <w:sz w:val="32"/>
          <w:szCs w:val="32"/>
        </w:rPr>
      </w:pPr>
      <w:r w:rsidRPr="00597A2A">
        <w:rPr>
          <w:rFonts w:ascii="Times New Roman" w:eastAsia="仿宋" w:hAnsi="Times New Roman" w:cs="Times New Roman"/>
          <w:sz w:val="32"/>
          <w:szCs w:val="32"/>
        </w:rPr>
        <w:t>公安部</w:t>
      </w:r>
    </w:p>
    <w:p w:rsidR="0072292E" w:rsidRDefault="00FB0AF0" w:rsidP="0072292E">
      <w:pPr>
        <w:spacing w:line="600" w:lineRule="exact"/>
        <w:ind w:firstLine="630"/>
        <w:jc w:val="right"/>
        <w:rPr>
          <w:rFonts w:ascii="Times New Roman" w:eastAsia="仿宋" w:hAnsi="Times New Roman" w:cs="Times New Roman" w:hint="eastAsia"/>
          <w:sz w:val="32"/>
          <w:szCs w:val="32"/>
        </w:rPr>
      </w:pPr>
      <w:r w:rsidRPr="00597A2A">
        <w:rPr>
          <w:rFonts w:ascii="Times New Roman" w:eastAsia="仿宋" w:hAnsi="Times New Roman" w:cs="Times New Roman"/>
          <w:sz w:val="32"/>
          <w:szCs w:val="32"/>
        </w:rPr>
        <w:t>民政部</w:t>
      </w:r>
    </w:p>
    <w:p w:rsidR="0072292E" w:rsidRDefault="00FB0AF0" w:rsidP="0072292E">
      <w:pPr>
        <w:spacing w:line="600" w:lineRule="exact"/>
        <w:ind w:firstLine="630"/>
        <w:jc w:val="right"/>
        <w:rPr>
          <w:rFonts w:ascii="Times New Roman" w:eastAsia="仿宋" w:hAnsi="Times New Roman" w:cs="Times New Roman" w:hint="eastAsia"/>
          <w:sz w:val="32"/>
          <w:szCs w:val="32"/>
        </w:rPr>
      </w:pPr>
      <w:r w:rsidRPr="00597A2A">
        <w:rPr>
          <w:rFonts w:ascii="Times New Roman" w:eastAsia="仿宋" w:hAnsi="Times New Roman" w:cs="Times New Roman"/>
          <w:sz w:val="32"/>
          <w:szCs w:val="32"/>
        </w:rPr>
        <w:t>国家卫生健康委员会</w:t>
      </w:r>
    </w:p>
    <w:p w:rsidR="00FB0AF0" w:rsidRDefault="00FB0AF0" w:rsidP="0072292E">
      <w:pPr>
        <w:spacing w:line="600" w:lineRule="exact"/>
        <w:ind w:firstLine="630"/>
        <w:jc w:val="right"/>
        <w:rPr>
          <w:rFonts w:ascii="Times New Roman" w:eastAsia="仿宋" w:hAnsi="Times New Roman" w:cs="Times New Roman"/>
          <w:sz w:val="32"/>
          <w:szCs w:val="32"/>
        </w:rPr>
      </w:pPr>
      <w:r w:rsidRPr="00597A2A">
        <w:rPr>
          <w:rFonts w:ascii="Times New Roman" w:eastAsia="仿宋" w:hAnsi="Times New Roman" w:cs="Times New Roman"/>
          <w:sz w:val="32"/>
          <w:szCs w:val="32"/>
        </w:rPr>
        <w:t>国家统计局</w:t>
      </w:r>
      <w:r w:rsidRPr="00597A2A">
        <w:rPr>
          <w:rFonts w:ascii="Times New Roman" w:eastAsia="仿宋" w:hAnsi="Times New Roman" w:cs="Times New Roman"/>
          <w:sz w:val="32"/>
          <w:szCs w:val="32"/>
        </w:rPr>
        <w:t xml:space="preserve">                                                                                                              2020</w:t>
      </w:r>
      <w:r w:rsidRPr="00597A2A">
        <w:rPr>
          <w:rFonts w:ascii="Times New Roman" w:eastAsia="仿宋" w:hAnsi="Times New Roman" w:cs="Times New Roman"/>
          <w:sz w:val="32"/>
          <w:szCs w:val="32"/>
        </w:rPr>
        <w:t>年</w:t>
      </w:r>
      <w:r w:rsidRPr="00597A2A">
        <w:rPr>
          <w:rFonts w:ascii="Times New Roman" w:eastAsia="仿宋" w:hAnsi="Times New Roman" w:cs="Times New Roman"/>
          <w:sz w:val="32"/>
          <w:szCs w:val="32"/>
        </w:rPr>
        <w:t>6</w:t>
      </w:r>
      <w:r w:rsidRPr="00597A2A">
        <w:rPr>
          <w:rFonts w:ascii="Times New Roman" w:eastAsia="仿宋" w:hAnsi="Times New Roman" w:cs="Times New Roman"/>
          <w:sz w:val="32"/>
          <w:szCs w:val="32"/>
        </w:rPr>
        <w:t>月</w:t>
      </w:r>
      <w:r w:rsidRPr="00597A2A">
        <w:rPr>
          <w:rFonts w:ascii="Times New Roman" w:eastAsia="仿宋" w:hAnsi="Times New Roman" w:cs="Times New Roman"/>
          <w:sz w:val="32"/>
          <w:szCs w:val="32"/>
        </w:rPr>
        <w:t>4</w:t>
      </w:r>
      <w:r w:rsidRPr="00597A2A">
        <w:rPr>
          <w:rFonts w:ascii="Times New Roman" w:eastAsia="仿宋" w:hAnsi="Times New Roman" w:cs="Times New Roman"/>
          <w:sz w:val="32"/>
          <w:szCs w:val="32"/>
        </w:rPr>
        <w:t>日</w:t>
      </w:r>
    </w:p>
    <w:p w:rsidR="00AB1838" w:rsidRDefault="00AB1838" w:rsidP="00FB0AF0">
      <w:pPr>
        <w:jc w:val="right"/>
        <w:rPr>
          <w:rFonts w:ascii="Times New Roman" w:eastAsia="仿宋" w:hAnsi="Times New Roman" w:cs="Times New Roman"/>
          <w:sz w:val="32"/>
          <w:szCs w:val="32"/>
        </w:rPr>
      </w:pPr>
    </w:p>
    <w:p w:rsidR="00AB1838" w:rsidRPr="00597A2A" w:rsidRDefault="00AB1838" w:rsidP="00FB0AF0">
      <w:pPr>
        <w:jc w:val="right"/>
        <w:rPr>
          <w:rFonts w:ascii="Times New Roman" w:eastAsia="仿宋" w:hAnsi="Times New Roman" w:cs="Times New Roman"/>
          <w:sz w:val="32"/>
          <w:szCs w:val="32"/>
        </w:rPr>
      </w:pPr>
      <w:bookmarkStart w:id="0" w:name="_GoBack"/>
      <w:bookmarkEnd w:id="0"/>
    </w:p>
    <w:p w:rsidR="00AB1838" w:rsidRPr="00777DCF" w:rsidRDefault="00AB1838" w:rsidP="00AB1838">
      <w:pPr>
        <w:adjustRightInd w:val="0"/>
        <w:snapToGrid w:val="0"/>
        <w:spacing w:line="320" w:lineRule="exact"/>
        <w:jc w:val="center"/>
        <w:rPr>
          <w:rFonts w:ascii="Times New Roman" w:eastAsia="仿宋_GB2312" w:hAnsi="Times New Roman" w:cs="Times New Roman"/>
          <w:caps/>
          <w:sz w:val="52"/>
          <w:szCs w:val="52"/>
        </w:rPr>
      </w:pPr>
      <w:r w:rsidRPr="00777DCF">
        <w:rPr>
          <w:rFonts w:ascii="Times New Roman" w:eastAsia="仿宋_GB2312" w:hAnsi="Times New Roman" w:cs="Times New Roman"/>
          <w:caps/>
          <w:sz w:val="52"/>
          <w:szCs w:val="52"/>
        </w:rPr>
        <w:t>—————————————————</w:t>
      </w:r>
    </w:p>
    <w:p w:rsidR="00AB1838" w:rsidRPr="00146C7B" w:rsidRDefault="00AB1838" w:rsidP="00AB1838">
      <w:pPr>
        <w:spacing w:line="320" w:lineRule="exact"/>
        <w:ind w:firstLineChars="100" w:firstLine="280"/>
        <w:jc w:val="left"/>
        <w:rPr>
          <w:rFonts w:ascii="Times New Roman" w:eastAsia="仿宋_GB2312" w:hAnsi="Times New Roman" w:cs="Times New Roman"/>
          <w:caps/>
          <w:kern w:val="0"/>
          <w:sz w:val="28"/>
          <w:szCs w:val="28"/>
        </w:rPr>
      </w:pPr>
      <w:r w:rsidRPr="00146C7B">
        <w:rPr>
          <w:rFonts w:ascii="Times New Roman" w:eastAsia="仿宋_GB2312" w:hAnsi="Times New Roman" w:cs="Times New Roman"/>
          <w:kern w:val="0"/>
          <w:sz w:val="28"/>
          <w:szCs w:val="28"/>
        </w:rPr>
        <w:t>湖南省第七次全国人口普查领导小组办公室</w:t>
      </w:r>
      <w:r w:rsidRPr="00146C7B">
        <w:rPr>
          <w:rFonts w:ascii="Times New Roman" w:eastAsia="仿宋_GB2312" w:hAnsi="Times New Roman" w:cs="Times New Roman"/>
          <w:caps/>
          <w:kern w:val="0"/>
          <w:sz w:val="28"/>
          <w:szCs w:val="28"/>
        </w:rPr>
        <w:t>2020</w:t>
      </w:r>
      <w:r w:rsidRPr="00146C7B">
        <w:rPr>
          <w:rFonts w:ascii="Times New Roman" w:eastAsia="仿宋_GB2312" w:hAnsi="Times New Roman" w:cs="Times New Roman"/>
          <w:caps/>
          <w:kern w:val="0"/>
          <w:sz w:val="28"/>
          <w:szCs w:val="28"/>
        </w:rPr>
        <w:t>年</w:t>
      </w:r>
      <w:r>
        <w:rPr>
          <w:rFonts w:ascii="Times New Roman" w:eastAsia="仿宋_GB2312" w:hAnsi="Times New Roman" w:cs="Times New Roman" w:hint="eastAsia"/>
          <w:caps/>
          <w:kern w:val="0"/>
          <w:sz w:val="28"/>
          <w:szCs w:val="28"/>
        </w:rPr>
        <w:t>7</w:t>
      </w:r>
      <w:r w:rsidRPr="00146C7B">
        <w:rPr>
          <w:rFonts w:ascii="Times New Roman" w:eastAsia="仿宋_GB2312" w:hAnsi="Times New Roman" w:cs="Times New Roman"/>
          <w:caps/>
          <w:kern w:val="0"/>
          <w:sz w:val="28"/>
          <w:szCs w:val="28"/>
        </w:rPr>
        <w:t>月</w:t>
      </w:r>
      <w:r>
        <w:rPr>
          <w:rFonts w:ascii="Times New Roman" w:eastAsia="仿宋_GB2312" w:hAnsi="Times New Roman" w:cs="Times New Roman" w:hint="eastAsia"/>
          <w:caps/>
          <w:kern w:val="0"/>
          <w:sz w:val="28"/>
          <w:szCs w:val="28"/>
        </w:rPr>
        <w:t>2</w:t>
      </w:r>
      <w:r w:rsidRPr="00146C7B">
        <w:rPr>
          <w:rFonts w:ascii="Times New Roman" w:eastAsia="仿宋_GB2312" w:hAnsi="Times New Roman" w:cs="Times New Roman"/>
          <w:caps/>
          <w:kern w:val="0"/>
          <w:sz w:val="28"/>
          <w:szCs w:val="28"/>
        </w:rPr>
        <w:t>日印</w:t>
      </w:r>
    </w:p>
    <w:p w:rsidR="008767FC" w:rsidRPr="008767FC" w:rsidRDefault="00AB1838" w:rsidP="00AB1838">
      <w:pPr>
        <w:adjustRightInd w:val="0"/>
        <w:snapToGrid w:val="0"/>
        <w:spacing w:line="320" w:lineRule="exact"/>
        <w:jc w:val="center"/>
        <w:rPr>
          <w:rFonts w:ascii="Times New Roman" w:hAnsi="Times New Roman" w:cs="Times New Roman"/>
          <w:b/>
          <w:w w:val="95"/>
          <w:sz w:val="44"/>
          <w:szCs w:val="44"/>
        </w:rPr>
      </w:pPr>
      <w:r>
        <w:rPr>
          <w:rFonts w:ascii="Times New Roman" w:eastAsia="宋体" w:hAnsi="Times New Roman" w:cs="Times New Roman"/>
          <w:noProof/>
          <w:szCs w:val="24"/>
        </w:rPr>
        <w:drawing>
          <wp:anchor distT="0" distB="0" distL="85723" distR="85723" simplePos="0" relativeHeight="251661312" behindDoc="0" locked="0" layoutInCell="1" allowOverlap="1">
            <wp:simplePos x="0" y="0"/>
            <wp:positionH relativeFrom="column">
              <wp:posOffset>4000500</wp:posOffset>
            </wp:positionH>
            <wp:positionV relativeFrom="paragraph">
              <wp:posOffset>271145</wp:posOffset>
            </wp:positionV>
            <wp:extent cx="1524000" cy="54165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1524000" cy="541655"/>
                    </a:xfrm>
                    <a:prstGeom prst="rect">
                      <a:avLst/>
                    </a:prstGeom>
                    <a:noFill/>
                  </pic:spPr>
                </pic:pic>
              </a:graphicData>
            </a:graphic>
          </wp:anchor>
        </w:drawing>
      </w:r>
      <w:r w:rsidRPr="00777DCF">
        <w:rPr>
          <w:rFonts w:ascii="Times New Roman" w:eastAsia="仿宋_GB2312" w:hAnsi="Times New Roman" w:cs="Times New Roman"/>
          <w:caps/>
          <w:sz w:val="52"/>
          <w:szCs w:val="52"/>
        </w:rPr>
        <w:t>—————————————————</w:t>
      </w:r>
    </w:p>
    <w:sectPr w:rsidR="008767FC" w:rsidRPr="008767FC" w:rsidSect="00AB1838">
      <w:footerReference w:type="even" r:id="rId7"/>
      <w:footerReference w:type="default" r:id="rId8"/>
      <w:pgSz w:w="11906" w:h="16838" w:code="9"/>
      <w:pgMar w:top="1418" w:right="1418"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8A0" w:rsidRDefault="002838A0" w:rsidP="009E0125">
      <w:r>
        <w:separator/>
      </w:r>
    </w:p>
  </w:endnote>
  <w:endnote w:type="continuationSeparator" w:id="1">
    <w:p w:rsidR="002838A0" w:rsidRDefault="002838A0" w:rsidP="009E0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754532"/>
      <w:docPartObj>
        <w:docPartGallery w:val="Page Numbers (Bottom of Page)"/>
        <w:docPartUnique/>
      </w:docPartObj>
    </w:sdtPr>
    <w:sdtContent>
      <w:p w:rsidR="00AB1838" w:rsidRDefault="006554EF">
        <w:pPr>
          <w:pStyle w:val="a5"/>
        </w:pPr>
        <w:r w:rsidRPr="00AB1838">
          <w:rPr>
            <w:rFonts w:asciiTheme="minorEastAsia" w:hAnsiTheme="minorEastAsia"/>
            <w:sz w:val="28"/>
            <w:szCs w:val="28"/>
          </w:rPr>
          <w:fldChar w:fldCharType="begin"/>
        </w:r>
        <w:r w:rsidR="00AB1838" w:rsidRPr="00AB1838">
          <w:rPr>
            <w:rFonts w:asciiTheme="minorEastAsia" w:hAnsiTheme="minorEastAsia"/>
            <w:sz w:val="28"/>
            <w:szCs w:val="28"/>
          </w:rPr>
          <w:instrText>PAGE   \* MERGEFORMAT</w:instrText>
        </w:r>
        <w:r w:rsidRPr="00AB1838">
          <w:rPr>
            <w:rFonts w:asciiTheme="minorEastAsia" w:hAnsiTheme="minorEastAsia"/>
            <w:sz w:val="28"/>
            <w:szCs w:val="28"/>
          </w:rPr>
          <w:fldChar w:fldCharType="separate"/>
        </w:r>
        <w:r w:rsidR="0072292E" w:rsidRPr="0072292E">
          <w:rPr>
            <w:rFonts w:asciiTheme="minorEastAsia" w:hAnsiTheme="minorEastAsia"/>
            <w:noProof/>
            <w:sz w:val="28"/>
            <w:szCs w:val="28"/>
            <w:lang w:val="zh-CN"/>
          </w:rPr>
          <w:t>-</w:t>
        </w:r>
        <w:r w:rsidR="0072292E">
          <w:rPr>
            <w:rFonts w:asciiTheme="minorEastAsia" w:hAnsiTheme="minorEastAsia"/>
            <w:noProof/>
            <w:sz w:val="28"/>
            <w:szCs w:val="28"/>
          </w:rPr>
          <w:t xml:space="preserve"> 4 -</w:t>
        </w:r>
        <w:r w:rsidRPr="00AB1838">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958073"/>
      <w:docPartObj>
        <w:docPartGallery w:val="Page Numbers (Bottom of Page)"/>
        <w:docPartUnique/>
      </w:docPartObj>
    </w:sdtPr>
    <w:sdtContent>
      <w:p w:rsidR="00AB1838" w:rsidRDefault="006554EF">
        <w:pPr>
          <w:pStyle w:val="a5"/>
        </w:pPr>
        <w:r w:rsidRPr="00AB1838">
          <w:rPr>
            <w:rFonts w:asciiTheme="minorEastAsia" w:hAnsiTheme="minorEastAsia"/>
            <w:sz w:val="28"/>
            <w:szCs w:val="28"/>
          </w:rPr>
          <w:fldChar w:fldCharType="begin"/>
        </w:r>
        <w:r w:rsidR="00AB1838" w:rsidRPr="00AB1838">
          <w:rPr>
            <w:rFonts w:asciiTheme="minorEastAsia" w:hAnsiTheme="minorEastAsia"/>
            <w:sz w:val="28"/>
            <w:szCs w:val="28"/>
          </w:rPr>
          <w:instrText>PAGE   \* MERGEFORMAT</w:instrText>
        </w:r>
        <w:r w:rsidRPr="00AB1838">
          <w:rPr>
            <w:rFonts w:asciiTheme="minorEastAsia" w:hAnsiTheme="minorEastAsia"/>
            <w:sz w:val="28"/>
            <w:szCs w:val="28"/>
          </w:rPr>
          <w:fldChar w:fldCharType="separate"/>
        </w:r>
        <w:r w:rsidR="0072292E" w:rsidRPr="0072292E">
          <w:rPr>
            <w:rFonts w:asciiTheme="minorEastAsia" w:hAnsiTheme="minorEastAsia"/>
            <w:noProof/>
            <w:sz w:val="28"/>
            <w:szCs w:val="28"/>
            <w:lang w:val="zh-CN"/>
          </w:rPr>
          <w:t>-</w:t>
        </w:r>
        <w:r w:rsidR="0072292E">
          <w:rPr>
            <w:rFonts w:asciiTheme="minorEastAsia" w:hAnsiTheme="minorEastAsia"/>
            <w:noProof/>
            <w:sz w:val="28"/>
            <w:szCs w:val="28"/>
          </w:rPr>
          <w:t xml:space="preserve"> 5 -</w:t>
        </w:r>
        <w:r w:rsidRPr="00AB1838">
          <w:rPr>
            <w:rFonts w:asciiTheme="minorEastAsia" w:hAnsiTheme="minorEastAsia"/>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8A0" w:rsidRDefault="002838A0" w:rsidP="009E0125">
      <w:r>
        <w:separator/>
      </w:r>
    </w:p>
  </w:footnote>
  <w:footnote w:type="continuationSeparator" w:id="1">
    <w:p w:rsidR="002838A0" w:rsidRDefault="002838A0" w:rsidP="009E012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716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67FC"/>
    <w:rsid w:val="00046306"/>
    <w:rsid w:val="000C3DBA"/>
    <w:rsid w:val="001222D4"/>
    <w:rsid w:val="00274FAC"/>
    <w:rsid w:val="002838A0"/>
    <w:rsid w:val="00306B53"/>
    <w:rsid w:val="003F280F"/>
    <w:rsid w:val="00460F35"/>
    <w:rsid w:val="004671A3"/>
    <w:rsid w:val="004A5EA0"/>
    <w:rsid w:val="004E65DD"/>
    <w:rsid w:val="006554EF"/>
    <w:rsid w:val="006E2149"/>
    <w:rsid w:val="0072292E"/>
    <w:rsid w:val="00784938"/>
    <w:rsid w:val="00814D82"/>
    <w:rsid w:val="008407F2"/>
    <w:rsid w:val="008767FC"/>
    <w:rsid w:val="009B505C"/>
    <w:rsid w:val="009E0125"/>
    <w:rsid w:val="00A13A68"/>
    <w:rsid w:val="00A716EE"/>
    <w:rsid w:val="00AB0BE5"/>
    <w:rsid w:val="00AB1838"/>
    <w:rsid w:val="00C8204B"/>
    <w:rsid w:val="00DA4304"/>
    <w:rsid w:val="00DA744B"/>
    <w:rsid w:val="00F327C6"/>
    <w:rsid w:val="00F755C6"/>
    <w:rsid w:val="00FB0A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7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E2149"/>
    <w:rPr>
      <w:sz w:val="18"/>
      <w:szCs w:val="18"/>
    </w:rPr>
  </w:style>
  <w:style w:type="character" w:customStyle="1" w:styleId="Char">
    <w:name w:val="批注框文本 Char"/>
    <w:basedOn w:val="a0"/>
    <w:link w:val="a3"/>
    <w:uiPriority w:val="99"/>
    <w:semiHidden/>
    <w:rsid w:val="006E2149"/>
    <w:rPr>
      <w:sz w:val="18"/>
      <w:szCs w:val="18"/>
    </w:rPr>
  </w:style>
  <w:style w:type="paragraph" w:styleId="a4">
    <w:name w:val="header"/>
    <w:basedOn w:val="a"/>
    <w:link w:val="Char0"/>
    <w:uiPriority w:val="99"/>
    <w:unhideWhenUsed/>
    <w:rsid w:val="009E012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E0125"/>
    <w:rPr>
      <w:sz w:val="18"/>
      <w:szCs w:val="18"/>
    </w:rPr>
  </w:style>
  <w:style w:type="paragraph" w:styleId="a5">
    <w:name w:val="footer"/>
    <w:basedOn w:val="a"/>
    <w:link w:val="Char1"/>
    <w:uiPriority w:val="99"/>
    <w:unhideWhenUsed/>
    <w:rsid w:val="009E0125"/>
    <w:pPr>
      <w:tabs>
        <w:tab w:val="center" w:pos="4153"/>
        <w:tab w:val="right" w:pos="8306"/>
      </w:tabs>
      <w:snapToGrid w:val="0"/>
      <w:jc w:val="left"/>
    </w:pPr>
    <w:rPr>
      <w:sz w:val="18"/>
      <w:szCs w:val="18"/>
    </w:rPr>
  </w:style>
  <w:style w:type="character" w:customStyle="1" w:styleId="Char1">
    <w:name w:val="页脚 Char"/>
    <w:basedOn w:val="a0"/>
    <w:link w:val="a5"/>
    <w:uiPriority w:val="99"/>
    <w:rsid w:val="009E0125"/>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225</Words>
  <Characters>1285</Characters>
  <Application>Microsoft Office Word</Application>
  <DocSecurity>0</DocSecurity>
  <Lines>10</Lines>
  <Paragraphs>3</Paragraphs>
  <ScaleCrop>false</ScaleCrop>
  <Company>国家统计局</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20</cp:revision>
  <cp:lastPrinted>2020-07-03T01:27:00Z</cp:lastPrinted>
  <dcterms:created xsi:type="dcterms:W3CDTF">2020-06-22T09:17:00Z</dcterms:created>
  <dcterms:modified xsi:type="dcterms:W3CDTF">2020-07-09T07:34:00Z</dcterms:modified>
</cp:coreProperties>
</file>